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717" w:rsidRDefault="00986717" w:rsidP="009949E0">
      <w:pPr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  <w:b/>
        </w:rPr>
        <w:t>Педагогическ</w:t>
      </w:r>
      <w:r w:rsidRPr="00986717">
        <w:rPr>
          <w:rFonts w:ascii="Times New Roman" w:hAnsi="Times New Roman" w:cs="Times New Roman"/>
          <w:b/>
        </w:rPr>
        <w:t>ий совет</w:t>
      </w:r>
      <w:r w:rsidRPr="009949E0">
        <w:rPr>
          <w:rFonts w:ascii="Times New Roman" w:hAnsi="Times New Roman" w:cs="Times New Roman"/>
        </w:rPr>
        <w:t xml:space="preserve"> </w:t>
      </w:r>
      <w:r w:rsidRPr="00986717">
        <w:rPr>
          <w:rFonts w:ascii="Times New Roman" w:hAnsi="Times New Roman" w:cs="Times New Roman"/>
        </w:rPr>
        <w:t>является коллегиальным органом управления</w:t>
      </w:r>
      <w:r>
        <w:rPr>
          <w:rFonts w:ascii="Times New Roman" w:hAnsi="Times New Roman" w:cs="Times New Roman"/>
        </w:rPr>
        <w:t xml:space="preserve"> МОУ «Средняя школа № 38».</w:t>
      </w:r>
      <w:r w:rsidRPr="00986717">
        <w:rPr>
          <w:rFonts w:ascii="Times New Roman" w:hAnsi="Times New Roman" w:cs="Times New Roman"/>
        </w:rPr>
        <w:t xml:space="preserve"> </w:t>
      </w:r>
    </w:p>
    <w:p w:rsidR="00A47864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В</w:t>
      </w:r>
      <w:r w:rsidR="00986717">
        <w:rPr>
          <w:rFonts w:ascii="Times New Roman" w:hAnsi="Times New Roman" w:cs="Times New Roman"/>
        </w:rPr>
        <w:t xml:space="preserve"> </w:t>
      </w:r>
      <w:r w:rsidRPr="009949E0">
        <w:rPr>
          <w:rFonts w:ascii="Times New Roman" w:hAnsi="Times New Roman" w:cs="Times New Roman"/>
        </w:rPr>
        <w:t xml:space="preserve">состав Педагогического совета входят все педагогические работники Учреждения, с правом совещательного голоса на заседаниях Педагогического совета также могут присутствовать представители родителей (законных представителей) обучающихся, представители общественных организаций, учреждений, взаимодействующих с Учреждением. 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Необходимость их приглашения определяется председателем Педагогического совета.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Заседания Педагогического совета проводятся по мере необходимости, но не реже четырех раз в год и являются правомочными, если на них присутствует не менее 2/3 его членов.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Председателем Педагогического совета является Руководитель Учреждения.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Решение Педагогического совета считается принятым, если за него проголосовало более половины от присутствующих на заседании Педагогического совета его членов, при равенстве голосов голос председательствующего является решающим.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Решения Педагогического совета, принятые в пределах его компетенции и не противоречащие действующему законодательству Российской Федерации и настоящему Уставу, оформляются протоколом и являются обязательными для администрации Учреждения, всех работников Учреждения, родителей (законных представителей) обучающихся.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Срок полномочий Педагогического совета не ограничен.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К компетенции Педагогического совета относится: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Определение общих направлений основной образовательной и финансово-хозяйственной деятельности Учреждения.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Разработка и принятие образовательной программы Учреждения.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Определение организационной структуры педагогического коллектива Учреждения.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Обсуждение и принятие рабочих программ учебных предметов, курсов, дисциплин (модулей).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Принятие решений о ведении спецкурсов, факультативов, досуговых объединений, внеурочной деятельности и др.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Принятие решения о переводе обучающегося в следующий класс.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Принятие решения об отчислении из Учреждения несовершеннолетнего обучающегося, достигшего возраста пятнадцати лет и не получившего основного общего образования, за неоднократное совершение дисциплинарных проступков.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Принятие решения о допуске обучающегося, в том числе экстерна, к государственной итоговой аттестации.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Принятие решения о формах проведения промежуточной аттестации обучающихся, экстернов.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Принятие решения о выдаче документов об образовании.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Осуществление взаимодействия с родителями (законными представителями) обучающихся по вопросам организации образовательного процесса.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Обсуждение вопросов, связанных с профессиональной деятельностью педагогических работников Учреждения.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Обсуждение содержания локальных актов Учреждения в части, затрагивающей осуществление образовательного процесса в Учреждении.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Поддержка общественных инициатив по совершенствованию обучения и воспитания учащихся.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Внедрение в практику работы Учреждения достижений педагогической науки и передового педагогического опыта.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Выдвижение работников Учреждения для представления их к награждению, присуждения им почетных званий.</w:t>
      </w:r>
    </w:p>
    <w:p w:rsidR="009949E0" w:rsidRPr="00986717" w:rsidRDefault="009949E0" w:rsidP="009867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86717">
        <w:rPr>
          <w:rFonts w:ascii="Times New Roman" w:hAnsi="Times New Roman" w:cs="Times New Roman"/>
        </w:rPr>
        <w:t>Определение основных направлений развития Учреждения, повышения качества и эффективности образовательного процесса.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 xml:space="preserve"> Принятие решений о требованиях к форме, внешнему виду обучающихся.</w:t>
      </w:r>
    </w:p>
    <w:p w:rsidR="009949E0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Педагогический совет вправе действовать от имени Учреждения по вопросам, отнесенным к его компетенции пунктом 3.29 Устава.</w:t>
      </w:r>
    </w:p>
    <w:p w:rsidR="0086773B" w:rsidRPr="009949E0" w:rsidRDefault="009949E0" w:rsidP="00986717">
      <w:pPr>
        <w:spacing w:after="0" w:line="240" w:lineRule="auto"/>
        <w:rPr>
          <w:rFonts w:ascii="Times New Roman" w:hAnsi="Times New Roman" w:cs="Times New Roman"/>
        </w:rPr>
      </w:pPr>
      <w:r w:rsidRPr="009949E0">
        <w:rPr>
          <w:rFonts w:ascii="Times New Roman" w:hAnsi="Times New Roman" w:cs="Times New Roman"/>
        </w:rPr>
        <w:t>По вопросам, не отнесенным к компетенции Педагогического совета пунктом 3.29 Устава, Педагогический совет не выступает от имени Учреждения.</w:t>
      </w:r>
      <w:bookmarkStart w:id="0" w:name="_GoBack"/>
      <w:bookmarkEnd w:id="0"/>
    </w:p>
    <w:sectPr w:rsidR="0086773B" w:rsidRPr="0099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A4C94"/>
    <w:multiLevelType w:val="multilevel"/>
    <w:tmpl w:val="150E028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1"/>
      <w:numFmt w:val="decimal"/>
      <w:lvlRestart w:val="0"/>
      <w:lvlText w:val="%1.%2.%3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3778D6"/>
    <w:multiLevelType w:val="hybridMultilevel"/>
    <w:tmpl w:val="031A5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E0"/>
    <w:rsid w:val="0086773B"/>
    <w:rsid w:val="00986717"/>
    <w:rsid w:val="009949E0"/>
    <w:rsid w:val="00A4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13BC"/>
  <w15:chartTrackingRefBased/>
  <w15:docId w15:val="{60B63BCB-E891-44EC-BA5E-5FE2D5EC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2020-12-14T08:50:00Z</dcterms:created>
  <dcterms:modified xsi:type="dcterms:W3CDTF">2020-12-18T05:14:00Z</dcterms:modified>
</cp:coreProperties>
</file>